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  <w:lang w:eastAsia="zh-CN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合肥龙泉山环保能源有限责任</w:t>
      </w: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公司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3" w:firstLineChars="200"/>
        <w:contextualSpacing/>
        <w:jc w:val="left"/>
        <w:textAlignment w:val="auto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合肥龙泉山环保能源有限责任</w:t>
      </w:r>
      <w:r>
        <w:rPr>
          <w:rFonts w:hint="eastAsia" w:ascii="仿宋" w:hAnsi="仿宋" w:eastAsia="仿宋"/>
          <w:sz w:val="32"/>
          <w:szCs w:val="32"/>
          <w:lang w:eastAsia="zh-CN"/>
        </w:rPr>
        <w:t>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合肥龙泉山公司</w:t>
      </w:r>
      <w:r>
        <w:rPr>
          <w:rFonts w:ascii="仿宋" w:hAnsi="仿宋" w:eastAsia="仿宋"/>
          <w:sz w:val="32"/>
          <w:szCs w:val="32"/>
        </w:rPr>
        <w:t>”）信息公开工作，提高公司工作透明度，主动接受社会监督，</w:t>
      </w:r>
      <w:r>
        <w:rPr>
          <w:rFonts w:hint="eastAsia" w:ascii="仿宋" w:hAnsi="仿宋" w:eastAsia="仿宋"/>
          <w:sz w:val="32"/>
          <w:szCs w:val="32"/>
        </w:rPr>
        <w:t>参考</w:t>
      </w:r>
      <w:r>
        <w:rPr>
          <w:rFonts w:ascii="仿宋" w:hAnsi="仿宋" w:eastAsia="仿宋"/>
          <w:sz w:val="32"/>
          <w:szCs w:val="32"/>
        </w:rPr>
        <w:t>《安徽</w:t>
      </w:r>
      <w:r>
        <w:rPr>
          <w:rFonts w:hint="eastAsia" w:ascii="仿宋" w:hAnsi="仿宋" w:eastAsia="仿宋"/>
          <w:sz w:val="32"/>
          <w:szCs w:val="32"/>
        </w:rPr>
        <w:t>省能源集团有限公司信息公开管理办法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  <w:lang w:eastAsia="zh-CN"/>
        </w:rPr>
        <w:t>、《</w:t>
      </w:r>
      <w:r>
        <w:rPr>
          <w:rFonts w:hint="eastAsia" w:ascii="仿宋" w:hAnsi="仿宋" w:eastAsia="仿宋"/>
          <w:sz w:val="32"/>
          <w:szCs w:val="32"/>
        </w:rPr>
        <w:t>安徽皖能环保发电有限公司信息公开管理办法</w:t>
      </w:r>
      <w:r>
        <w:rPr>
          <w:rFonts w:hint="eastAsia" w:ascii="仿宋" w:hAnsi="仿宋" w:eastAsia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/>
          <w:sz w:val="32"/>
          <w:szCs w:val="32"/>
        </w:rPr>
        <w:t>制度要求</w:t>
      </w:r>
      <w:r>
        <w:rPr>
          <w:rFonts w:ascii="仿宋" w:hAnsi="仿宋" w:eastAsia="仿宋"/>
          <w:sz w:val="32"/>
          <w:szCs w:val="32"/>
        </w:rPr>
        <w:t>，结合公司实际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情况</w:t>
      </w:r>
      <w:r>
        <w:rPr>
          <w:rFonts w:ascii="仿宋" w:hAnsi="仿宋" w:eastAsia="仿宋"/>
          <w:sz w:val="32"/>
          <w:szCs w:val="32"/>
        </w:rPr>
        <w:t>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第二条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合肥龙泉山公司</w:t>
      </w:r>
      <w:r>
        <w:rPr>
          <w:rFonts w:ascii="仿宋" w:hAnsi="仿宋" w:eastAsia="仿宋"/>
          <w:sz w:val="32"/>
          <w:szCs w:val="32"/>
        </w:rPr>
        <w:t>针对不同的信息选择适合的公开方式。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总经理工作部</w:t>
      </w:r>
      <w:r>
        <w:rPr>
          <w:rFonts w:ascii="仿宋" w:hAnsi="仿宋" w:eastAsia="仿宋"/>
          <w:sz w:val="32"/>
          <w:szCs w:val="32"/>
        </w:rPr>
        <w:t>作为信息公开的牵头部门，负责制订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相应</w:t>
      </w:r>
      <w:r>
        <w:rPr>
          <w:rFonts w:ascii="仿宋" w:hAnsi="仿宋" w:eastAsia="仿宋"/>
          <w:sz w:val="32"/>
          <w:szCs w:val="32"/>
        </w:rPr>
        <w:t>管理制度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并处理相关</w:t>
      </w:r>
      <w:r>
        <w:rPr>
          <w:rFonts w:ascii="仿宋" w:hAnsi="仿宋" w:eastAsia="仿宋"/>
          <w:sz w:val="32"/>
          <w:szCs w:val="32"/>
        </w:rPr>
        <w:t>日常工作；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合肥龙泉山公司各部门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公司各</w:t>
      </w:r>
      <w:r>
        <w:rPr>
          <w:rFonts w:ascii="仿宋" w:hAnsi="仿宋" w:eastAsia="仿宋"/>
          <w:sz w:val="32"/>
          <w:szCs w:val="32"/>
        </w:rPr>
        <w:t>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  <w:highlight w:val="none"/>
        </w:rPr>
        <w:t>信息公开的内容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信息公开内容由各相关主办部门提供素材，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经对应部门负责人、分管领导审核同意，报总经理审批后，交由总经理工作部公布。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 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合肥龙泉山</w:t>
      </w:r>
      <w:r>
        <w:rPr>
          <w:rFonts w:hint="eastAsia" w:ascii="仿宋" w:hAnsi="仿宋" w:eastAsia="仿宋"/>
          <w:sz w:val="32"/>
          <w:szCs w:val="32"/>
          <w:lang w:eastAsia="zh-CN"/>
        </w:rPr>
        <w:t>公司</w:t>
      </w:r>
      <w:r>
        <w:rPr>
          <w:rFonts w:ascii="仿宋" w:hAnsi="仿宋" w:eastAsia="仿宋"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 </w:t>
      </w:r>
      <w:r>
        <w:rPr>
          <w:rFonts w:ascii="仿宋" w:hAnsi="仿宋" w:eastAsia="仿宋"/>
          <w:sz w:val="32"/>
          <w:szCs w:val="32"/>
          <w:highlight w:val="none"/>
        </w:rPr>
        <w:t>需采用环保发电公司门户网站形式公开的信息，按照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《</w:t>
      </w:r>
      <w:r>
        <w:rPr>
          <w:rFonts w:hint="eastAsia" w:ascii="仿宋" w:hAnsi="仿宋" w:eastAsia="仿宋"/>
          <w:sz w:val="32"/>
          <w:szCs w:val="32"/>
          <w:highlight w:val="none"/>
        </w:rPr>
        <w:t>合肥龙泉山环保能源有限责任公司宣传报道工作管理办法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》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要求</w:t>
      </w:r>
      <w:r>
        <w:rPr>
          <w:rFonts w:ascii="仿宋" w:hAnsi="仿宋" w:eastAsia="仿宋"/>
          <w:sz w:val="32"/>
          <w:szCs w:val="32"/>
          <w:highlight w:val="none"/>
        </w:rPr>
        <w:t>执行。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第八条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公司总经理</w:t>
      </w:r>
      <w:r>
        <w:rPr>
          <w:rFonts w:ascii="仿宋" w:hAnsi="仿宋" w:eastAsia="仿宋"/>
          <w:sz w:val="32"/>
          <w:szCs w:val="32"/>
        </w:rPr>
        <w:t>审批后方可公开。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>在公开信息前，应当依照《中华人民共和国保守国家秘密法》以及其他法律、法规的规定，对拟公开信息进行保密审查，对信息不能确定是否涉密时，</w:t>
      </w:r>
      <w:r>
        <w:rPr>
          <w:rFonts w:ascii="仿宋" w:hAnsi="仿宋" w:eastAsia="仿宋"/>
          <w:sz w:val="32"/>
          <w:szCs w:val="32"/>
          <w:highlight w:val="none"/>
        </w:rPr>
        <w:t>应当报</w:t>
      </w:r>
      <w:r>
        <w:rPr>
          <w:rFonts w:hint="eastAsia" w:ascii="仿宋" w:hAnsi="仿宋" w:eastAsia="仿宋"/>
          <w:sz w:val="32"/>
          <w:szCs w:val="32"/>
          <w:highlight w:val="none"/>
        </w:rPr>
        <w:t>环保发电公司</w:t>
      </w:r>
      <w:r>
        <w:rPr>
          <w:rFonts w:ascii="仿宋" w:hAnsi="仿宋" w:eastAsia="仿宋"/>
          <w:sz w:val="32"/>
          <w:szCs w:val="32"/>
          <w:highlight w:val="none"/>
        </w:rPr>
        <w:t>保密委员会确定。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</w:rPr>
        <w:t xml:space="preserve">第十条  </w:t>
      </w:r>
      <w:r>
        <w:rPr>
          <w:rFonts w:ascii="仿宋" w:hAnsi="仿宋" w:eastAsia="仿宋"/>
          <w:sz w:val="32"/>
          <w:szCs w:val="32"/>
          <w:highlight w:val="none"/>
        </w:rPr>
        <w:t>公司保密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保密工作领导小组</w:t>
      </w:r>
      <w:r>
        <w:rPr>
          <w:rFonts w:ascii="仿宋" w:hAnsi="仿宋" w:eastAsia="仿宋"/>
          <w:sz w:val="32"/>
          <w:szCs w:val="32"/>
          <w:highlight w:val="none"/>
        </w:rPr>
        <w:t>负责指导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合肥龙泉山公司</w:t>
      </w:r>
      <w:r>
        <w:rPr>
          <w:rFonts w:ascii="仿宋" w:hAnsi="仿宋" w:eastAsia="仿宋"/>
          <w:sz w:val="32"/>
          <w:szCs w:val="32"/>
          <w:highlight w:val="none"/>
        </w:rPr>
        <w:t>对拟公开信息进行保密审查，督促检查信息公开工作中的保密责任落实情况。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3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合肥龙泉山合肥龙泉山公司总经理工作部</w:t>
      </w:r>
      <w:r>
        <w:rPr>
          <w:rFonts w:hint="eastAsia" w:ascii="仿宋" w:hAnsi="仿宋" w:eastAsia="仿宋"/>
          <w:sz w:val="32"/>
          <w:szCs w:val="32"/>
        </w:rPr>
        <w:t>负责解释，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各部门</w:t>
      </w:r>
      <w:r>
        <w:rPr>
          <w:rFonts w:ascii="仿宋" w:hAnsi="仿宋" w:eastAsia="仿宋"/>
          <w:sz w:val="32"/>
          <w:szCs w:val="32"/>
        </w:rPr>
        <w:t>参照执行。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mYjg4OTMxYWJiNGU5OWFlY2ZhZjk0M2Y3YjRhMzkifQ=="/>
  </w:docVars>
  <w:rsids>
    <w:rsidRoot w:val="60262656"/>
    <w:rsid w:val="00DA30B4"/>
    <w:rsid w:val="02500776"/>
    <w:rsid w:val="02B91E43"/>
    <w:rsid w:val="06E236B1"/>
    <w:rsid w:val="0BAF0791"/>
    <w:rsid w:val="0DB52802"/>
    <w:rsid w:val="19EA5A93"/>
    <w:rsid w:val="1E5A6171"/>
    <w:rsid w:val="1FED68E6"/>
    <w:rsid w:val="2C285F5F"/>
    <w:rsid w:val="310E199F"/>
    <w:rsid w:val="319B6BB5"/>
    <w:rsid w:val="350D4793"/>
    <w:rsid w:val="3BDC22A4"/>
    <w:rsid w:val="42A81132"/>
    <w:rsid w:val="43F77E57"/>
    <w:rsid w:val="508A388B"/>
    <w:rsid w:val="524F431A"/>
    <w:rsid w:val="528F7C18"/>
    <w:rsid w:val="53FC187F"/>
    <w:rsid w:val="57725AAD"/>
    <w:rsid w:val="5C3D6754"/>
    <w:rsid w:val="5D6F0394"/>
    <w:rsid w:val="5F7D2D6C"/>
    <w:rsid w:val="60262656"/>
    <w:rsid w:val="60C5514D"/>
    <w:rsid w:val="636D3385"/>
    <w:rsid w:val="637B4DAE"/>
    <w:rsid w:val="666A4391"/>
    <w:rsid w:val="6960479F"/>
    <w:rsid w:val="6C9F6146"/>
    <w:rsid w:val="6E562DC3"/>
    <w:rsid w:val="707C0F3E"/>
    <w:rsid w:val="74DD43BC"/>
    <w:rsid w:val="78117C69"/>
    <w:rsid w:val="79492020"/>
    <w:rsid w:val="79CC53D2"/>
    <w:rsid w:val="7D5C5344"/>
    <w:rsid w:val="7DE8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1301</Words>
  <Characters>1305</Characters>
  <Lines>0</Lines>
  <Paragraphs>0</Paragraphs>
  <TotalTime>7</TotalTime>
  <ScaleCrop>false</ScaleCrop>
  <LinksUpToDate>false</LinksUpToDate>
  <CharactersWithSpaces>1345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2022-11-08T01:23:00Z</dcterms:created>
  <dc:creator> </dc:creator>
  <cp:lastModifiedBy> </cp:lastModifiedBy>
  <dcterms:modified xsi:type="dcterms:W3CDTF">2022-11-16T07:46:50Z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C63B4F8E596049F792BFD5A48B137C50</vt:lpwstr>
  </property>
</Properties>
</file>