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pacing w:line="580" w:lineRule="exact"/>
        <w:contextualSpacing/>
        <w:jc w:val="center"/>
        <w:outlineLvl w:val="0"/>
        <w:rPr>
          <w:rFonts w:hint="eastAsia" w:ascii="宋体" w:hAnsi="宋体" w:eastAsia="方正小标宋简体"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eastAsia="方正小标宋简体"/>
          <w:kern w:val="0"/>
          <w:sz w:val="44"/>
          <w:szCs w:val="44"/>
          <w:lang w:val="en-US" w:eastAsia="zh-CN"/>
        </w:rPr>
        <w:t>临泉皖能环保电力有限公司</w:t>
      </w:r>
    </w:p>
    <w:p>
      <w:pPr>
        <w:widowControl/>
        <w:adjustRightInd w:val="0"/>
        <w:spacing w:line="580" w:lineRule="exact"/>
        <w:contextualSpacing/>
        <w:jc w:val="center"/>
        <w:outlineLvl w:val="0"/>
        <w:rPr>
          <w:rFonts w:hint="eastAsia" w:ascii="宋体" w:hAnsi="宋体" w:eastAsia="方正小标宋简体"/>
          <w:kern w:val="0"/>
          <w:sz w:val="44"/>
          <w:szCs w:val="44"/>
        </w:rPr>
      </w:pPr>
      <w:r>
        <w:rPr>
          <w:rFonts w:hint="eastAsia" w:ascii="宋体" w:hAnsi="宋体" w:eastAsia="方正小标宋简体"/>
          <w:kern w:val="0"/>
          <w:sz w:val="44"/>
          <w:szCs w:val="44"/>
        </w:rPr>
        <w:t>信息公开管理办法</w:t>
      </w:r>
    </w:p>
    <w:p>
      <w:pPr>
        <w:widowControl/>
        <w:adjustRightInd w:val="0"/>
        <w:spacing w:line="580" w:lineRule="exact"/>
        <w:contextualSpacing/>
        <w:jc w:val="center"/>
        <w:outlineLvl w:val="0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2022年11月制定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）</w:t>
      </w:r>
    </w:p>
    <w:p>
      <w:pPr>
        <w:spacing w:line="580" w:lineRule="exact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第一章  总  则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widowControl/>
        <w:adjustRightInd w:val="0"/>
        <w:spacing w:line="580" w:lineRule="exact"/>
        <w:contextualSpacing/>
        <w:jc w:val="left"/>
        <w:outlineLvl w:val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第一条  </w:t>
      </w:r>
      <w:r>
        <w:rPr>
          <w:rFonts w:ascii="仿宋" w:hAnsi="仿宋" w:eastAsia="仿宋"/>
          <w:sz w:val="32"/>
          <w:szCs w:val="32"/>
        </w:rPr>
        <w:t>为规范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临泉皖能环保电力有限公司</w:t>
      </w:r>
      <w:r>
        <w:rPr>
          <w:rFonts w:ascii="仿宋" w:hAnsi="仿宋" w:eastAsia="仿宋"/>
          <w:sz w:val="32"/>
          <w:szCs w:val="32"/>
        </w:rPr>
        <w:t>（以下简称</w:t>
      </w:r>
      <w:r>
        <w:rPr>
          <w:rFonts w:hint="eastAsia" w:ascii="仿宋" w:hAnsi="仿宋" w:eastAsia="仿宋"/>
          <w:sz w:val="32"/>
          <w:szCs w:val="32"/>
          <w:lang w:eastAsia="zh-CN"/>
        </w:rPr>
        <w:t>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临泉环保公司</w:t>
      </w:r>
      <w:r>
        <w:rPr>
          <w:rFonts w:hint="eastAsia" w:ascii="仿宋" w:hAnsi="仿宋" w:eastAsia="仿宋"/>
          <w:sz w:val="32"/>
          <w:szCs w:val="32"/>
          <w:lang w:eastAsia="zh-CN"/>
        </w:rPr>
        <w:t>”</w:t>
      </w:r>
      <w:r>
        <w:rPr>
          <w:rFonts w:ascii="仿宋" w:hAnsi="仿宋" w:eastAsia="仿宋"/>
          <w:sz w:val="32"/>
          <w:szCs w:val="32"/>
        </w:rPr>
        <w:t>）信息公开工作，提高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临泉环保公司</w:t>
      </w:r>
      <w:r>
        <w:rPr>
          <w:rFonts w:ascii="仿宋" w:hAnsi="仿宋" w:eastAsia="仿宋"/>
          <w:sz w:val="32"/>
          <w:szCs w:val="32"/>
        </w:rPr>
        <w:t>工作透明度，主动接受社会监督，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参照</w:t>
      </w:r>
      <w:r>
        <w:rPr>
          <w:rFonts w:ascii="仿宋" w:hAnsi="仿宋" w:eastAsia="仿宋"/>
          <w:sz w:val="32"/>
          <w:szCs w:val="32"/>
        </w:rPr>
        <w:t>《</w:t>
      </w:r>
      <w:r>
        <w:rPr>
          <w:rFonts w:hint="eastAsia" w:ascii="仿宋" w:hAnsi="仿宋" w:eastAsia="仿宋" w:cs="仿宋"/>
          <w:kern w:val="0"/>
          <w:sz w:val="32"/>
          <w:szCs w:val="32"/>
        </w:rPr>
        <w:t>安徽皖能环保发电有限公司信息公开管理办法</w:t>
      </w:r>
      <w:r>
        <w:rPr>
          <w:rFonts w:ascii="仿宋" w:hAnsi="仿宋" w:eastAsia="仿宋"/>
          <w:sz w:val="32"/>
          <w:szCs w:val="32"/>
        </w:rPr>
        <w:t>》</w:t>
      </w:r>
      <w:r>
        <w:rPr>
          <w:rFonts w:hint="eastAsia" w:ascii="仿宋" w:hAnsi="仿宋" w:eastAsia="仿宋"/>
          <w:sz w:val="32"/>
          <w:szCs w:val="32"/>
        </w:rPr>
        <w:t>制度要求</w:t>
      </w:r>
      <w:r>
        <w:rPr>
          <w:rFonts w:ascii="仿宋" w:hAnsi="仿宋" w:eastAsia="仿宋"/>
          <w:sz w:val="32"/>
          <w:szCs w:val="32"/>
        </w:rPr>
        <w:t>，结合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临泉环保公司</w:t>
      </w:r>
      <w:r>
        <w:rPr>
          <w:rFonts w:ascii="仿宋" w:hAnsi="仿宋" w:eastAsia="仿宋"/>
          <w:sz w:val="32"/>
          <w:szCs w:val="32"/>
        </w:rPr>
        <w:t>实际，特制定本</w:t>
      </w:r>
      <w:r>
        <w:rPr>
          <w:rFonts w:hint="eastAsia" w:ascii="仿宋" w:hAnsi="仿宋" w:eastAsia="仿宋"/>
          <w:sz w:val="32"/>
          <w:szCs w:val="32"/>
        </w:rPr>
        <w:t>办法</w:t>
      </w:r>
      <w:r>
        <w:rPr>
          <w:rFonts w:ascii="仿宋" w:hAnsi="仿宋" w:eastAsia="仿宋"/>
          <w:sz w:val="32"/>
          <w:szCs w:val="32"/>
        </w:rPr>
        <w:t>。</w:t>
      </w:r>
    </w:p>
    <w:p>
      <w:pPr>
        <w:spacing w:line="580" w:lineRule="exact"/>
        <w:ind w:firstLine="645"/>
        <w:rPr>
          <w:rFonts w:hint="eastAsia" w:ascii="仿宋" w:hAnsi="仿宋" w:eastAsia="仿宋"/>
          <w:strike/>
          <w:dstrike w:val="0"/>
          <w:sz w:val="32"/>
          <w:szCs w:val="32"/>
          <w:em w:val="dot"/>
          <w:lang w:eastAsia="zh-CN"/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第二条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临泉环保公司</w:t>
      </w:r>
      <w:r>
        <w:rPr>
          <w:rFonts w:ascii="仿宋" w:hAnsi="仿宋" w:eastAsia="仿宋"/>
          <w:sz w:val="32"/>
          <w:szCs w:val="32"/>
        </w:rPr>
        <w:t>针对不同的信息选择适合的公开方式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>
      <w:pPr>
        <w:spacing w:line="58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</w:t>
      </w:r>
      <w:r>
        <w:rPr>
          <w:rFonts w:ascii="仿宋" w:hAnsi="仿宋" w:eastAsia="仿宋"/>
          <w:b/>
          <w:sz w:val="32"/>
          <w:szCs w:val="32"/>
        </w:rPr>
        <w:t>三条</w:t>
      </w: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临泉环保公司总经理工作部</w:t>
      </w:r>
      <w:r>
        <w:rPr>
          <w:rFonts w:ascii="仿宋" w:hAnsi="仿宋" w:eastAsia="仿宋"/>
          <w:sz w:val="32"/>
          <w:szCs w:val="32"/>
        </w:rPr>
        <w:t>作为信息公开的牵头部门，负责制订管理制度及日常工作；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临泉环保公司各部门</w:t>
      </w:r>
      <w:r>
        <w:rPr>
          <w:rFonts w:ascii="仿宋" w:hAnsi="仿宋" w:eastAsia="仿宋"/>
          <w:sz w:val="32"/>
          <w:szCs w:val="32"/>
        </w:rPr>
        <w:t>依据本制度，在职责范围内做好信息公开工作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第二章  信息公开的</w:t>
      </w:r>
      <w:r>
        <w:rPr>
          <w:rFonts w:ascii="黑体" w:hAnsi="黑体" w:eastAsia="黑体"/>
          <w:sz w:val="32"/>
          <w:szCs w:val="32"/>
        </w:rPr>
        <w:t>原则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第四条</w:t>
      </w:r>
      <w:r>
        <w:rPr>
          <w:rFonts w:hint="eastAsia" w:ascii="仿宋" w:hAnsi="仿宋" w:eastAsia="仿宋"/>
          <w:sz w:val="32"/>
          <w:szCs w:val="32"/>
        </w:rPr>
        <w:t xml:space="preserve"> 信息公开</w:t>
      </w:r>
      <w:r>
        <w:rPr>
          <w:rFonts w:ascii="仿宋" w:hAnsi="仿宋" w:eastAsia="仿宋"/>
          <w:sz w:val="32"/>
          <w:szCs w:val="32"/>
        </w:rPr>
        <w:t>坚持依法合规、真实准确、及时公开并严格责任的原则。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（一）依法合规。公开的信息必须依法合规，严格遵循法律、法规和相关规定，依法确定信息公开的内容、方式、范围和程序，严格保护国家秘密和商业秘密。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（二）真实准确。公开的信息应当真实、准确，不得有虚假记载、误导性陈述或者重大遗漏。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（三）及时公开。应当公开的信息应采取适当方式及时公开，不得隐瞒、拖延或不公开。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（四）严格责任。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临泉环保公司</w:t>
      </w:r>
      <w:r>
        <w:rPr>
          <w:rFonts w:ascii="仿宋" w:hAnsi="仿宋" w:eastAsia="仿宋"/>
          <w:sz w:val="32"/>
          <w:szCs w:val="32"/>
        </w:rPr>
        <w:t>相关部门按照“谁形成谁公开，谁公开谁负责”的</w:t>
      </w:r>
      <w:r>
        <w:rPr>
          <w:rFonts w:hint="eastAsia" w:ascii="仿宋" w:hAnsi="仿宋" w:eastAsia="仿宋"/>
          <w:sz w:val="32"/>
          <w:szCs w:val="32"/>
        </w:rPr>
        <w:t>原则</w:t>
      </w:r>
      <w:r>
        <w:rPr>
          <w:rFonts w:ascii="仿宋" w:hAnsi="仿宋" w:eastAsia="仿宋"/>
          <w:sz w:val="32"/>
          <w:szCs w:val="32"/>
        </w:rPr>
        <w:t>，对提供的公开信息负责。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第三章  信息公开的内容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第五条</w:t>
      </w: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ascii="仿宋" w:hAnsi="仿宋" w:eastAsia="仿宋"/>
          <w:sz w:val="32"/>
          <w:szCs w:val="32"/>
          <w:highlight w:val="none"/>
        </w:rPr>
        <w:t>信息公开的内容</w:t>
      </w:r>
    </w:p>
    <w:p>
      <w:pPr>
        <w:spacing w:line="580" w:lineRule="exact"/>
        <w:ind w:firstLine="645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（一）企业信息：主要包括企业简介、组织架构、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高管</w:t>
      </w:r>
      <w:r>
        <w:rPr>
          <w:rFonts w:hint="eastAsia" w:ascii="仿宋" w:hAnsi="仿宋" w:eastAsia="仿宋"/>
          <w:sz w:val="32"/>
          <w:szCs w:val="32"/>
        </w:rPr>
        <w:t>人员、工商注册登记等企业基本信息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（二）经济信息：主要包括企业年度主要财务经营情况、年度国有资本保值增值情况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（三）“三重一大”事项：主要包括重大决策事项、重要干部任免、重大项目投资安排及大额资金运作等情况；</w:t>
      </w:r>
    </w:p>
    <w:p>
      <w:pPr>
        <w:spacing w:line="580" w:lineRule="exact"/>
        <w:ind w:firstLine="645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（四）扶贫帮困等企业履行社会责任情况；</w:t>
      </w:r>
    </w:p>
    <w:p>
      <w:pPr>
        <w:spacing w:line="580" w:lineRule="exact"/>
        <w:ind w:firstLine="645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（五）企业党建情况；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（六）有关部门依法要求公开的监督检查问题整改情况、重大突发事件事态发展和应急处置情况；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（七）其他依照法律法规规定应当主动公开的信息。</w:t>
      </w:r>
      <w:r>
        <w:rPr>
          <w:rFonts w:ascii="仿宋" w:hAnsi="仿宋" w:eastAsia="仿宋"/>
          <w:sz w:val="32"/>
          <w:szCs w:val="32"/>
        </w:rPr>
        <w:t> </w:t>
      </w:r>
    </w:p>
    <w:p>
      <w:pPr>
        <w:spacing w:line="580" w:lineRule="exact"/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信息公开内容由各相关主办部门提供素材，经分管领导</w:t>
      </w:r>
      <w:r>
        <w:rPr>
          <w:rFonts w:ascii="仿宋" w:hAnsi="仿宋" w:eastAsia="仿宋"/>
          <w:sz w:val="32"/>
          <w:szCs w:val="32"/>
        </w:rPr>
        <w:t>和公司主要领导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审批后，</w:t>
      </w:r>
      <w:r>
        <w:rPr>
          <w:rFonts w:ascii="仿宋" w:hAnsi="仿宋" w:eastAsia="仿宋"/>
          <w:sz w:val="32"/>
          <w:szCs w:val="32"/>
        </w:rPr>
        <w:t>按照要求由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具办部门</w:t>
      </w:r>
      <w:r>
        <w:rPr>
          <w:rFonts w:ascii="仿宋" w:hAnsi="仿宋" w:eastAsia="仿宋"/>
          <w:sz w:val="32"/>
          <w:szCs w:val="32"/>
        </w:rPr>
        <w:t>专人进行公布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第六条  </w:t>
      </w:r>
      <w:r>
        <w:rPr>
          <w:rFonts w:ascii="仿宋" w:hAnsi="仿宋" w:eastAsia="仿宋"/>
          <w:sz w:val="32"/>
          <w:szCs w:val="32"/>
        </w:rPr>
        <w:t>不予公开的信息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（一）涉及国家秘密的信息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涉及商业秘密、个人隐私的信息。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（二）公开后可能会影响检查、调查取证、审议等执法活动的信息。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（三）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临泉环保公司</w:t>
      </w:r>
      <w:r>
        <w:rPr>
          <w:rFonts w:ascii="仿宋" w:hAnsi="仿宋" w:eastAsia="仿宋"/>
          <w:sz w:val="32"/>
          <w:szCs w:val="32"/>
        </w:rPr>
        <w:t>认定的可能对他人隐私和名誉构成侵害、对相关人员合法权益造成损害、对企业及社会的正常秩序带来影响的信息。</w:t>
      </w:r>
      <w:bookmarkStart w:id="0" w:name="_GoBack"/>
      <w:bookmarkEnd w:id="0"/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（四）其他法律、行政法规规定不予公开的信息。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第四章  审批流程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jc w:val="left"/>
        <w:textAlignment w:val="auto"/>
        <w:rPr>
          <w:rFonts w:ascii="仿宋" w:hAnsi="仿宋" w:eastAsia="仿宋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第七条 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 w:cs="Times New Roman"/>
          <w:b w:val="0"/>
          <w:bCs w:val="0"/>
          <w:kern w:val="2"/>
          <w:sz w:val="32"/>
          <w:szCs w:val="32"/>
          <w:lang w:val="en-US" w:eastAsia="zh-CN" w:bidi="ar-SA"/>
        </w:rPr>
        <w:t>各部门需在外部门户网站公布的信息，经相关部门负责人审核同意，分管领导审核同意，提交临泉环保公司总经理审批后方可公开。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5"/>
        <w:textAlignment w:val="auto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第八条 </w:t>
      </w:r>
      <w:r>
        <w:rPr>
          <w:rFonts w:ascii="仿宋" w:hAnsi="仿宋" w:eastAsia="仿宋"/>
          <w:sz w:val="32"/>
          <w:szCs w:val="32"/>
        </w:rPr>
        <w:t>需采用其他</w:t>
      </w:r>
      <w:r>
        <w:rPr>
          <w:rFonts w:ascii="仿宋" w:hAnsi="仿宋" w:eastAsia="仿宋"/>
          <w:sz w:val="32"/>
          <w:szCs w:val="32"/>
          <w:highlight w:val="none"/>
        </w:rPr>
        <w:t>形式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公开的信息，</w:t>
      </w:r>
      <w:r>
        <w:rPr>
          <w:rFonts w:ascii="仿宋" w:hAnsi="仿宋" w:eastAsia="仿宋"/>
          <w:sz w:val="32"/>
          <w:szCs w:val="32"/>
          <w:highlight w:val="none"/>
        </w:rPr>
        <w:t>经</w:t>
      </w:r>
      <w:r>
        <w:rPr>
          <w:rFonts w:hint="eastAsia" w:ascii="仿宋" w:hAnsi="仿宋" w:eastAsia="仿宋"/>
          <w:sz w:val="32"/>
          <w:szCs w:val="32"/>
          <w:highlight w:val="none"/>
        </w:rPr>
        <w:t>相关</w:t>
      </w:r>
      <w:r>
        <w:rPr>
          <w:rFonts w:ascii="仿宋" w:hAnsi="仿宋" w:eastAsia="仿宋"/>
          <w:sz w:val="32"/>
          <w:szCs w:val="32"/>
          <w:highlight w:val="none"/>
        </w:rPr>
        <w:t>部门负责人、分管领导</w:t>
      </w:r>
      <w:r>
        <w:rPr>
          <w:rFonts w:hint="eastAsia" w:ascii="仿宋" w:hAnsi="仿宋" w:eastAsia="仿宋"/>
          <w:sz w:val="32"/>
          <w:szCs w:val="32"/>
          <w:highlight w:val="none"/>
        </w:rPr>
        <w:t>审核</w:t>
      </w:r>
      <w:r>
        <w:rPr>
          <w:rFonts w:ascii="仿宋" w:hAnsi="仿宋" w:eastAsia="仿宋"/>
          <w:sz w:val="32"/>
          <w:szCs w:val="32"/>
          <w:highlight w:val="none"/>
        </w:rPr>
        <w:t>同意，提交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临泉环保公司</w:t>
      </w:r>
      <w:r>
        <w:rPr>
          <w:rFonts w:hint="eastAsia" w:ascii="仿宋" w:hAnsi="仿宋" w:eastAsia="仿宋"/>
          <w:strike w:val="0"/>
          <w:dstrike w:val="0"/>
          <w:sz w:val="32"/>
          <w:szCs w:val="32"/>
          <w:highlight w:val="none"/>
          <w:lang w:val="en-US" w:eastAsia="zh-CN"/>
        </w:rPr>
        <w:t>总经理</w:t>
      </w:r>
      <w:r>
        <w:rPr>
          <w:rFonts w:ascii="仿宋" w:hAnsi="仿宋" w:eastAsia="仿宋"/>
          <w:sz w:val="32"/>
          <w:szCs w:val="32"/>
          <w:highlight w:val="none"/>
        </w:rPr>
        <w:t>审批后方可公开。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第五章  保密审查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第九条</w:t>
      </w: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临泉环保公司</w:t>
      </w:r>
      <w:r>
        <w:rPr>
          <w:rFonts w:ascii="仿宋" w:hAnsi="仿宋" w:eastAsia="仿宋"/>
          <w:sz w:val="32"/>
          <w:szCs w:val="32"/>
        </w:rPr>
        <w:t>在公开信息前，应当依照《中华人民共和国保守国家秘密法》以及其他法律、法规的规定，对拟公开信息进行保密审查，对信息不能确定是否涉密时，应当报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临泉环保公司保密工作领导小组</w:t>
      </w:r>
      <w:r>
        <w:rPr>
          <w:rFonts w:ascii="仿宋" w:hAnsi="仿宋" w:eastAsia="仿宋"/>
          <w:sz w:val="32"/>
          <w:szCs w:val="32"/>
        </w:rPr>
        <w:t>确定。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第十条 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 xml:space="preserve"> </w:t>
      </w: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临泉环保公司</w:t>
      </w:r>
      <w:r>
        <w:rPr>
          <w:rFonts w:hint="eastAsia" w:ascii="仿宋" w:hAnsi="仿宋" w:eastAsia="仿宋"/>
          <w:sz w:val="32"/>
          <w:szCs w:val="32"/>
          <w:lang w:eastAsia="zh-CN"/>
        </w:rPr>
        <w:t>保密工作领导小组</w:t>
      </w:r>
      <w:r>
        <w:rPr>
          <w:rFonts w:ascii="仿宋" w:hAnsi="仿宋" w:eastAsia="仿宋"/>
          <w:sz w:val="32"/>
          <w:szCs w:val="32"/>
        </w:rPr>
        <w:t>负责指导各部门对拟公开信息进行保密审查，督促检查信息公开工作中的保密责任落实情况。</w:t>
      </w:r>
    </w:p>
    <w:p>
      <w:pPr>
        <w:spacing w:line="580" w:lineRule="exact"/>
        <w:ind w:firstLine="645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第六章  附  则</w:t>
      </w:r>
    </w:p>
    <w:p>
      <w:pPr>
        <w:spacing w:line="580" w:lineRule="exact"/>
        <w:ind w:firstLine="645"/>
        <w:jc w:val="center"/>
        <w:rPr>
          <w:rFonts w:ascii="黑体" w:hAnsi="黑体" w:eastAsia="黑体"/>
          <w:sz w:val="32"/>
          <w:szCs w:val="32"/>
        </w:rPr>
      </w:pPr>
    </w:p>
    <w:p>
      <w:pPr>
        <w:widowControl/>
        <w:ind w:firstLine="643" w:firstLineChars="200"/>
        <w:jc w:val="left"/>
        <w:rPr>
          <w:rFonts w:ascii="仿宋" w:hAnsi="仿宋" w:eastAsia="仿宋"/>
          <w:sz w:val="32"/>
          <w:szCs w:val="32"/>
          <w:em w:val="dot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第十一条 </w:t>
      </w:r>
      <w:r>
        <w:rPr>
          <w:rFonts w:hint="eastAsia" w:ascii="仿宋" w:hAnsi="仿宋" w:eastAsia="仿宋"/>
          <w:sz w:val="32"/>
          <w:szCs w:val="32"/>
        </w:rPr>
        <w:t>本办法由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临泉环保公司总经理工作部</w:t>
      </w:r>
      <w:r>
        <w:rPr>
          <w:rFonts w:hint="eastAsia" w:ascii="仿宋" w:hAnsi="仿宋" w:eastAsia="仿宋"/>
          <w:sz w:val="32"/>
          <w:szCs w:val="32"/>
        </w:rPr>
        <w:t>负责解释，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临泉环保公司各部门参照本办法执行。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第十二条</w:t>
      </w:r>
      <w:r>
        <w:rPr>
          <w:rFonts w:hint="eastAsia" w:ascii="仿宋" w:hAnsi="仿宋" w:eastAsia="仿宋"/>
          <w:sz w:val="32"/>
          <w:szCs w:val="32"/>
        </w:rPr>
        <w:t>本办法自</w:t>
      </w:r>
      <w:r>
        <w:rPr>
          <w:rFonts w:ascii="仿宋" w:hAnsi="仿宋" w:eastAsia="仿宋"/>
          <w:sz w:val="32"/>
          <w:szCs w:val="32"/>
        </w:rPr>
        <w:t>印发之日起施行。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0A75F4"/>
    <w:rsid w:val="00067083"/>
    <w:rsid w:val="000D1717"/>
    <w:rsid w:val="002E432D"/>
    <w:rsid w:val="003C05CB"/>
    <w:rsid w:val="003E3D46"/>
    <w:rsid w:val="009D6EA5"/>
    <w:rsid w:val="00C4712D"/>
    <w:rsid w:val="010E309E"/>
    <w:rsid w:val="013D352C"/>
    <w:rsid w:val="014430F9"/>
    <w:rsid w:val="014821C0"/>
    <w:rsid w:val="01756184"/>
    <w:rsid w:val="019F4623"/>
    <w:rsid w:val="02183FD3"/>
    <w:rsid w:val="028E0F36"/>
    <w:rsid w:val="036134B5"/>
    <w:rsid w:val="03904B1F"/>
    <w:rsid w:val="03A10801"/>
    <w:rsid w:val="03C17BBC"/>
    <w:rsid w:val="03F82E2B"/>
    <w:rsid w:val="040133B4"/>
    <w:rsid w:val="04064F7F"/>
    <w:rsid w:val="040C4BC4"/>
    <w:rsid w:val="042916E5"/>
    <w:rsid w:val="04834C1C"/>
    <w:rsid w:val="04AC2C67"/>
    <w:rsid w:val="04F92256"/>
    <w:rsid w:val="05216066"/>
    <w:rsid w:val="05305C79"/>
    <w:rsid w:val="055B4558"/>
    <w:rsid w:val="055F420C"/>
    <w:rsid w:val="05AD3FC2"/>
    <w:rsid w:val="060C0FBF"/>
    <w:rsid w:val="063310ED"/>
    <w:rsid w:val="065F6A2C"/>
    <w:rsid w:val="06A5159F"/>
    <w:rsid w:val="06B622A1"/>
    <w:rsid w:val="06F73B1E"/>
    <w:rsid w:val="071A7E0A"/>
    <w:rsid w:val="076405A8"/>
    <w:rsid w:val="076C34DE"/>
    <w:rsid w:val="078067F9"/>
    <w:rsid w:val="090C0F29"/>
    <w:rsid w:val="09620A7D"/>
    <w:rsid w:val="09AC2CE0"/>
    <w:rsid w:val="0A1B3AF8"/>
    <w:rsid w:val="0A541711"/>
    <w:rsid w:val="0A8551B9"/>
    <w:rsid w:val="0ACE5D04"/>
    <w:rsid w:val="0AF53AF1"/>
    <w:rsid w:val="0AF77397"/>
    <w:rsid w:val="0B0D4E08"/>
    <w:rsid w:val="0B34077D"/>
    <w:rsid w:val="0BBD2AB5"/>
    <w:rsid w:val="0BC87DB3"/>
    <w:rsid w:val="0C21675A"/>
    <w:rsid w:val="0C511447"/>
    <w:rsid w:val="0CA63281"/>
    <w:rsid w:val="0CBD69CB"/>
    <w:rsid w:val="0CD34FE7"/>
    <w:rsid w:val="0D100F3F"/>
    <w:rsid w:val="0D4054D8"/>
    <w:rsid w:val="0D5A630D"/>
    <w:rsid w:val="0D621F58"/>
    <w:rsid w:val="0D686EF6"/>
    <w:rsid w:val="0D874AD4"/>
    <w:rsid w:val="0DB905BE"/>
    <w:rsid w:val="0DFA67D1"/>
    <w:rsid w:val="0E175D2F"/>
    <w:rsid w:val="0E2B20A8"/>
    <w:rsid w:val="0E4F6079"/>
    <w:rsid w:val="0EA56654"/>
    <w:rsid w:val="0EBB09A4"/>
    <w:rsid w:val="0F1B59DE"/>
    <w:rsid w:val="0F1F4B29"/>
    <w:rsid w:val="0F421FC9"/>
    <w:rsid w:val="0F525598"/>
    <w:rsid w:val="0F734FE1"/>
    <w:rsid w:val="0F8427CF"/>
    <w:rsid w:val="0FB65006"/>
    <w:rsid w:val="0FD419A7"/>
    <w:rsid w:val="101868E1"/>
    <w:rsid w:val="105A7EBA"/>
    <w:rsid w:val="112F5B51"/>
    <w:rsid w:val="11992A92"/>
    <w:rsid w:val="11C578BF"/>
    <w:rsid w:val="11C87471"/>
    <w:rsid w:val="11E52F41"/>
    <w:rsid w:val="12070010"/>
    <w:rsid w:val="1263760C"/>
    <w:rsid w:val="127A65D0"/>
    <w:rsid w:val="12975958"/>
    <w:rsid w:val="12C61444"/>
    <w:rsid w:val="12F142B1"/>
    <w:rsid w:val="13027981"/>
    <w:rsid w:val="13937BFE"/>
    <w:rsid w:val="13D964B8"/>
    <w:rsid w:val="14316532"/>
    <w:rsid w:val="14466C79"/>
    <w:rsid w:val="15667433"/>
    <w:rsid w:val="15B76B51"/>
    <w:rsid w:val="15C04855"/>
    <w:rsid w:val="15F71DC4"/>
    <w:rsid w:val="165A41D4"/>
    <w:rsid w:val="16723807"/>
    <w:rsid w:val="167A6565"/>
    <w:rsid w:val="167B25BA"/>
    <w:rsid w:val="168A5420"/>
    <w:rsid w:val="16DB7769"/>
    <w:rsid w:val="175233C6"/>
    <w:rsid w:val="183050BE"/>
    <w:rsid w:val="184A6EB0"/>
    <w:rsid w:val="191A6ABB"/>
    <w:rsid w:val="192249D9"/>
    <w:rsid w:val="19462EFB"/>
    <w:rsid w:val="194D2AB9"/>
    <w:rsid w:val="19812320"/>
    <w:rsid w:val="19912281"/>
    <w:rsid w:val="19D36A5F"/>
    <w:rsid w:val="1A4B1F4E"/>
    <w:rsid w:val="1A4E7F16"/>
    <w:rsid w:val="1A552820"/>
    <w:rsid w:val="1A951DBC"/>
    <w:rsid w:val="1AE30291"/>
    <w:rsid w:val="1B0156F3"/>
    <w:rsid w:val="1B0A75F4"/>
    <w:rsid w:val="1B692CED"/>
    <w:rsid w:val="1B705D99"/>
    <w:rsid w:val="1B715054"/>
    <w:rsid w:val="1B7A2E1E"/>
    <w:rsid w:val="1B952A56"/>
    <w:rsid w:val="1C8E0422"/>
    <w:rsid w:val="1CD958F5"/>
    <w:rsid w:val="1D1E5268"/>
    <w:rsid w:val="1D3A39E0"/>
    <w:rsid w:val="1D404B34"/>
    <w:rsid w:val="1D7360D8"/>
    <w:rsid w:val="1D80622E"/>
    <w:rsid w:val="1DB02FFA"/>
    <w:rsid w:val="1DC02D4C"/>
    <w:rsid w:val="1DDE62EC"/>
    <w:rsid w:val="1DEC0B50"/>
    <w:rsid w:val="1DEE0D13"/>
    <w:rsid w:val="1E03733D"/>
    <w:rsid w:val="1E21721A"/>
    <w:rsid w:val="1E860F69"/>
    <w:rsid w:val="1E862AF2"/>
    <w:rsid w:val="1EC3410F"/>
    <w:rsid w:val="1EF23C06"/>
    <w:rsid w:val="1EF94EE7"/>
    <w:rsid w:val="1F0315DE"/>
    <w:rsid w:val="1F1E1088"/>
    <w:rsid w:val="1F5928EC"/>
    <w:rsid w:val="1F73708C"/>
    <w:rsid w:val="1F983218"/>
    <w:rsid w:val="1F9935A7"/>
    <w:rsid w:val="1FAA12C5"/>
    <w:rsid w:val="1FAB61F2"/>
    <w:rsid w:val="1FB411F8"/>
    <w:rsid w:val="1FE40C54"/>
    <w:rsid w:val="2030355D"/>
    <w:rsid w:val="20585FED"/>
    <w:rsid w:val="2069453F"/>
    <w:rsid w:val="20C04149"/>
    <w:rsid w:val="213A7C3C"/>
    <w:rsid w:val="213B24E7"/>
    <w:rsid w:val="21987DD7"/>
    <w:rsid w:val="21AB5CCB"/>
    <w:rsid w:val="21AF3E6B"/>
    <w:rsid w:val="21BF6274"/>
    <w:rsid w:val="21C718DD"/>
    <w:rsid w:val="221566B4"/>
    <w:rsid w:val="22862BF1"/>
    <w:rsid w:val="233F7813"/>
    <w:rsid w:val="23A85046"/>
    <w:rsid w:val="23B51F1A"/>
    <w:rsid w:val="23BE7AD0"/>
    <w:rsid w:val="23BF070A"/>
    <w:rsid w:val="23D826A9"/>
    <w:rsid w:val="23E50562"/>
    <w:rsid w:val="24116C38"/>
    <w:rsid w:val="248B4566"/>
    <w:rsid w:val="24A20638"/>
    <w:rsid w:val="254D2234"/>
    <w:rsid w:val="25593714"/>
    <w:rsid w:val="256C25C9"/>
    <w:rsid w:val="257F30D1"/>
    <w:rsid w:val="25B249C1"/>
    <w:rsid w:val="25E5454A"/>
    <w:rsid w:val="26384D3C"/>
    <w:rsid w:val="267E1359"/>
    <w:rsid w:val="26C50D80"/>
    <w:rsid w:val="26D52781"/>
    <w:rsid w:val="26E53FD2"/>
    <w:rsid w:val="27692863"/>
    <w:rsid w:val="27731E13"/>
    <w:rsid w:val="28143032"/>
    <w:rsid w:val="285F12FA"/>
    <w:rsid w:val="28605585"/>
    <w:rsid w:val="289E434A"/>
    <w:rsid w:val="28AC3416"/>
    <w:rsid w:val="28D227FA"/>
    <w:rsid w:val="28E26029"/>
    <w:rsid w:val="29064FA0"/>
    <w:rsid w:val="29187F48"/>
    <w:rsid w:val="292E16A0"/>
    <w:rsid w:val="2976348C"/>
    <w:rsid w:val="29B335B1"/>
    <w:rsid w:val="29C7177F"/>
    <w:rsid w:val="2A141459"/>
    <w:rsid w:val="2A255D1B"/>
    <w:rsid w:val="2A531E96"/>
    <w:rsid w:val="2A54599B"/>
    <w:rsid w:val="2A6B5CDF"/>
    <w:rsid w:val="2A72631B"/>
    <w:rsid w:val="2AC5318D"/>
    <w:rsid w:val="2AEA25CA"/>
    <w:rsid w:val="2B096ECC"/>
    <w:rsid w:val="2B4424B7"/>
    <w:rsid w:val="2B4C043A"/>
    <w:rsid w:val="2B6E1AB9"/>
    <w:rsid w:val="2B9564C1"/>
    <w:rsid w:val="2BAE298D"/>
    <w:rsid w:val="2BAF1795"/>
    <w:rsid w:val="2BB930D5"/>
    <w:rsid w:val="2C134D76"/>
    <w:rsid w:val="2C243AD8"/>
    <w:rsid w:val="2C863474"/>
    <w:rsid w:val="2D0B59E0"/>
    <w:rsid w:val="2D347A24"/>
    <w:rsid w:val="2D3E457E"/>
    <w:rsid w:val="2D637047"/>
    <w:rsid w:val="2D6D6C63"/>
    <w:rsid w:val="2D936581"/>
    <w:rsid w:val="2DCC5B67"/>
    <w:rsid w:val="2DE31FEF"/>
    <w:rsid w:val="2E22123C"/>
    <w:rsid w:val="2E7A18D3"/>
    <w:rsid w:val="2E826A99"/>
    <w:rsid w:val="2E8F18E6"/>
    <w:rsid w:val="2EDC407E"/>
    <w:rsid w:val="2F0E2D43"/>
    <w:rsid w:val="2F1F0EE7"/>
    <w:rsid w:val="2F2B3CE3"/>
    <w:rsid w:val="2F317FC1"/>
    <w:rsid w:val="2F5D1E8F"/>
    <w:rsid w:val="2FBB5F61"/>
    <w:rsid w:val="2FF02537"/>
    <w:rsid w:val="2FF25DDD"/>
    <w:rsid w:val="301543AB"/>
    <w:rsid w:val="303156A6"/>
    <w:rsid w:val="3077139D"/>
    <w:rsid w:val="30A86D3A"/>
    <w:rsid w:val="30E153A0"/>
    <w:rsid w:val="310063C4"/>
    <w:rsid w:val="314D2D30"/>
    <w:rsid w:val="316564C4"/>
    <w:rsid w:val="316F0504"/>
    <w:rsid w:val="3198036A"/>
    <w:rsid w:val="31F06B4E"/>
    <w:rsid w:val="32381F00"/>
    <w:rsid w:val="32681A0B"/>
    <w:rsid w:val="32E17684"/>
    <w:rsid w:val="32F61D2F"/>
    <w:rsid w:val="3322634D"/>
    <w:rsid w:val="33262D14"/>
    <w:rsid w:val="33375A6D"/>
    <w:rsid w:val="3386439E"/>
    <w:rsid w:val="33AC2FDB"/>
    <w:rsid w:val="342204D9"/>
    <w:rsid w:val="342E2ADD"/>
    <w:rsid w:val="345A499B"/>
    <w:rsid w:val="3473615D"/>
    <w:rsid w:val="347917DF"/>
    <w:rsid w:val="34A11997"/>
    <w:rsid w:val="34C55CC3"/>
    <w:rsid w:val="34D67FE7"/>
    <w:rsid w:val="34DA6F13"/>
    <w:rsid w:val="34FD4E33"/>
    <w:rsid w:val="357A3A0E"/>
    <w:rsid w:val="358168B8"/>
    <w:rsid w:val="35A04EC6"/>
    <w:rsid w:val="35B06CFC"/>
    <w:rsid w:val="35B110A8"/>
    <w:rsid w:val="35D040C3"/>
    <w:rsid w:val="35E65DFA"/>
    <w:rsid w:val="35F248BE"/>
    <w:rsid w:val="361E10DF"/>
    <w:rsid w:val="361F7B3D"/>
    <w:rsid w:val="362F4FAD"/>
    <w:rsid w:val="367C51E0"/>
    <w:rsid w:val="36955688"/>
    <w:rsid w:val="36D976C3"/>
    <w:rsid w:val="36E53B6D"/>
    <w:rsid w:val="374F6D9F"/>
    <w:rsid w:val="37501EF5"/>
    <w:rsid w:val="3769506D"/>
    <w:rsid w:val="376C371E"/>
    <w:rsid w:val="376C665C"/>
    <w:rsid w:val="37B23235"/>
    <w:rsid w:val="37E32C18"/>
    <w:rsid w:val="37F17388"/>
    <w:rsid w:val="38461791"/>
    <w:rsid w:val="38701E54"/>
    <w:rsid w:val="38946DEB"/>
    <w:rsid w:val="38E02F67"/>
    <w:rsid w:val="390B74CA"/>
    <w:rsid w:val="39284F1A"/>
    <w:rsid w:val="394A3612"/>
    <w:rsid w:val="395063FB"/>
    <w:rsid w:val="398B0AED"/>
    <w:rsid w:val="3999707B"/>
    <w:rsid w:val="39B756E1"/>
    <w:rsid w:val="3A104F30"/>
    <w:rsid w:val="3A544E10"/>
    <w:rsid w:val="3ACF0854"/>
    <w:rsid w:val="3AD65E74"/>
    <w:rsid w:val="3AE3662B"/>
    <w:rsid w:val="3B730418"/>
    <w:rsid w:val="3B8162BF"/>
    <w:rsid w:val="3B865FE9"/>
    <w:rsid w:val="3C074BDF"/>
    <w:rsid w:val="3C1D50A5"/>
    <w:rsid w:val="3C421490"/>
    <w:rsid w:val="3C625316"/>
    <w:rsid w:val="3C81508D"/>
    <w:rsid w:val="3C9D4A10"/>
    <w:rsid w:val="3CE9776B"/>
    <w:rsid w:val="3D526D99"/>
    <w:rsid w:val="3D6966B3"/>
    <w:rsid w:val="3D6B63A7"/>
    <w:rsid w:val="3DA55E8C"/>
    <w:rsid w:val="3DAC5F3C"/>
    <w:rsid w:val="3DF22C34"/>
    <w:rsid w:val="3E11786E"/>
    <w:rsid w:val="3E690CA4"/>
    <w:rsid w:val="3E6C7941"/>
    <w:rsid w:val="3E9316BE"/>
    <w:rsid w:val="3EBD77D6"/>
    <w:rsid w:val="3F0D1DF3"/>
    <w:rsid w:val="3F7A09E9"/>
    <w:rsid w:val="3F7F79C0"/>
    <w:rsid w:val="400D0535"/>
    <w:rsid w:val="403F468C"/>
    <w:rsid w:val="40776F47"/>
    <w:rsid w:val="40AB2BA6"/>
    <w:rsid w:val="40EB6329"/>
    <w:rsid w:val="414E3F88"/>
    <w:rsid w:val="415D04AA"/>
    <w:rsid w:val="41B656A0"/>
    <w:rsid w:val="41CE7A9C"/>
    <w:rsid w:val="41EE38DC"/>
    <w:rsid w:val="42227273"/>
    <w:rsid w:val="42AD2B6C"/>
    <w:rsid w:val="42BC2901"/>
    <w:rsid w:val="43BF5182"/>
    <w:rsid w:val="43DA26F6"/>
    <w:rsid w:val="43DA76CC"/>
    <w:rsid w:val="43E61854"/>
    <w:rsid w:val="43E67AC4"/>
    <w:rsid w:val="44214BE9"/>
    <w:rsid w:val="44464C61"/>
    <w:rsid w:val="444D0CD4"/>
    <w:rsid w:val="44503C3E"/>
    <w:rsid w:val="44B74CB1"/>
    <w:rsid w:val="44D31654"/>
    <w:rsid w:val="44D37AAA"/>
    <w:rsid w:val="45152075"/>
    <w:rsid w:val="456A7208"/>
    <w:rsid w:val="45721994"/>
    <w:rsid w:val="4590288D"/>
    <w:rsid w:val="45AF57A3"/>
    <w:rsid w:val="45DE6B48"/>
    <w:rsid w:val="45E81CEF"/>
    <w:rsid w:val="46317E31"/>
    <w:rsid w:val="46390312"/>
    <w:rsid w:val="465F4312"/>
    <w:rsid w:val="468418D5"/>
    <w:rsid w:val="46D33803"/>
    <w:rsid w:val="46ED5DA3"/>
    <w:rsid w:val="47231184"/>
    <w:rsid w:val="47961E60"/>
    <w:rsid w:val="47F51280"/>
    <w:rsid w:val="4818251D"/>
    <w:rsid w:val="484C3A72"/>
    <w:rsid w:val="484D6688"/>
    <w:rsid w:val="48B50004"/>
    <w:rsid w:val="48BB2911"/>
    <w:rsid w:val="48DF5892"/>
    <w:rsid w:val="49CB6B20"/>
    <w:rsid w:val="49FB6B4B"/>
    <w:rsid w:val="4A102DCE"/>
    <w:rsid w:val="4A506D38"/>
    <w:rsid w:val="4A6B2BAB"/>
    <w:rsid w:val="4A6F033B"/>
    <w:rsid w:val="4AA05673"/>
    <w:rsid w:val="4ACA22C2"/>
    <w:rsid w:val="4ADC3D7A"/>
    <w:rsid w:val="4B4079E5"/>
    <w:rsid w:val="4B5A4C48"/>
    <w:rsid w:val="4B816BD5"/>
    <w:rsid w:val="4B923EBA"/>
    <w:rsid w:val="4BBE2CE1"/>
    <w:rsid w:val="4C203822"/>
    <w:rsid w:val="4C250272"/>
    <w:rsid w:val="4C426A6D"/>
    <w:rsid w:val="4C5D5BD8"/>
    <w:rsid w:val="4C7602E8"/>
    <w:rsid w:val="4CB26E71"/>
    <w:rsid w:val="4CE77D8E"/>
    <w:rsid w:val="4D671462"/>
    <w:rsid w:val="4D865D85"/>
    <w:rsid w:val="4D8A399C"/>
    <w:rsid w:val="4DBA29C5"/>
    <w:rsid w:val="4E041469"/>
    <w:rsid w:val="4E7E29F9"/>
    <w:rsid w:val="4FC139A5"/>
    <w:rsid w:val="5030405B"/>
    <w:rsid w:val="50495B5B"/>
    <w:rsid w:val="509326EF"/>
    <w:rsid w:val="509E5345"/>
    <w:rsid w:val="51123D30"/>
    <w:rsid w:val="515C251B"/>
    <w:rsid w:val="52617173"/>
    <w:rsid w:val="526A19CE"/>
    <w:rsid w:val="52876B07"/>
    <w:rsid w:val="53015770"/>
    <w:rsid w:val="53C13980"/>
    <w:rsid w:val="53E17E64"/>
    <w:rsid w:val="53F44A39"/>
    <w:rsid w:val="540521B3"/>
    <w:rsid w:val="545B4C40"/>
    <w:rsid w:val="548D0BF5"/>
    <w:rsid w:val="5496064D"/>
    <w:rsid w:val="54A7777F"/>
    <w:rsid w:val="54D673F5"/>
    <w:rsid w:val="55390A4F"/>
    <w:rsid w:val="556D70F9"/>
    <w:rsid w:val="56053D5F"/>
    <w:rsid w:val="56145224"/>
    <w:rsid w:val="5650193B"/>
    <w:rsid w:val="56807765"/>
    <w:rsid w:val="5688316F"/>
    <w:rsid w:val="568C0C74"/>
    <w:rsid w:val="56AF2559"/>
    <w:rsid w:val="56C65042"/>
    <w:rsid w:val="56CA23D9"/>
    <w:rsid w:val="56F12A2B"/>
    <w:rsid w:val="56F17E2C"/>
    <w:rsid w:val="5702190A"/>
    <w:rsid w:val="57024FA4"/>
    <w:rsid w:val="57370861"/>
    <w:rsid w:val="574B4CE3"/>
    <w:rsid w:val="575A148B"/>
    <w:rsid w:val="57693F5E"/>
    <w:rsid w:val="57855E18"/>
    <w:rsid w:val="57B3676B"/>
    <w:rsid w:val="57DF5726"/>
    <w:rsid w:val="57E65CC5"/>
    <w:rsid w:val="57F85DA3"/>
    <w:rsid w:val="5865082C"/>
    <w:rsid w:val="589E0099"/>
    <w:rsid w:val="58B23F4E"/>
    <w:rsid w:val="58BD7539"/>
    <w:rsid w:val="58C12DA0"/>
    <w:rsid w:val="58CA6804"/>
    <w:rsid w:val="58EC48D5"/>
    <w:rsid w:val="591E1E7F"/>
    <w:rsid w:val="591E3BC3"/>
    <w:rsid w:val="5957664B"/>
    <w:rsid w:val="599E40CF"/>
    <w:rsid w:val="59F82E87"/>
    <w:rsid w:val="5A0D36A9"/>
    <w:rsid w:val="5A2D137A"/>
    <w:rsid w:val="5A371A14"/>
    <w:rsid w:val="5A390FBC"/>
    <w:rsid w:val="5A393335"/>
    <w:rsid w:val="5A4C62F2"/>
    <w:rsid w:val="5A555A66"/>
    <w:rsid w:val="5AF9529C"/>
    <w:rsid w:val="5B2D6833"/>
    <w:rsid w:val="5B321736"/>
    <w:rsid w:val="5B3B45EF"/>
    <w:rsid w:val="5B59357A"/>
    <w:rsid w:val="5BB11D6D"/>
    <w:rsid w:val="5BDD45E0"/>
    <w:rsid w:val="5C045AF9"/>
    <w:rsid w:val="5C89532A"/>
    <w:rsid w:val="5C9D53DB"/>
    <w:rsid w:val="5D3F3906"/>
    <w:rsid w:val="5D4F0998"/>
    <w:rsid w:val="5D51440B"/>
    <w:rsid w:val="5D931B65"/>
    <w:rsid w:val="5E125C5F"/>
    <w:rsid w:val="5E2B674B"/>
    <w:rsid w:val="5E794448"/>
    <w:rsid w:val="5ECF2CF2"/>
    <w:rsid w:val="5F3F206B"/>
    <w:rsid w:val="5F645A6D"/>
    <w:rsid w:val="5FC44161"/>
    <w:rsid w:val="5FF22F4B"/>
    <w:rsid w:val="601656D8"/>
    <w:rsid w:val="60BB0019"/>
    <w:rsid w:val="610C36D7"/>
    <w:rsid w:val="61456FD7"/>
    <w:rsid w:val="617B7612"/>
    <w:rsid w:val="618247CF"/>
    <w:rsid w:val="619120F3"/>
    <w:rsid w:val="619C3557"/>
    <w:rsid w:val="619F169B"/>
    <w:rsid w:val="6230087C"/>
    <w:rsid w:val="62306EEB"/>
    <w:rsid w:val="628231B4"/>
    <w:rsid w:val="62F001A0"/>
    <w:rsid w:val="62F252E4"/>
    <w:rsid w:val="630F6FF5"/>
    <w:rsid w:val="63503BF5"/>
    <w:rsid w:val="63E00953"/>
    <w:rsid w:val="641C2524"/>
    <w:rsid w:val="6425223C"/>
    <w:rsid w:val="64346AE4"/>
    <w:rsid w:val="644712E5"/>
    <w:rsid w:val="64503DCB"/>
    <w:rsid w:val="64511042"/>
    <w:rsid w:val="64562BCA"/>
    <w:rsid w:val="64BD0765"/>
    <w:rsid w:val="64F97E7F"/>
    <w:rsid w:val="6581425B"/>
    <w:rsid w:val="65A00387"/>
    <w:rsid w:val="65A15B2A"/>
    <w:rsid w:val="65A66362"/>
    <w:rsid w:val="65C000AE"/>
    <w:rsid w:val="65C60472"/>
    <w:rsid w:val="66421AF9"/>
    <w:rsid w:val="66452E83"/>
    <w:rsid w:val="669F0E95"/>
    <w:rsid w:val="66B43335"/>
    <w:rsid w:val="66CC22A5"/>
    <w:rsid w:val="672B4D7A"/>
    <w:rsid w:val="67620448"/>
    <w:rsid w:val="67913D82"/>
    <w:rsid w:val="67D44416"/>
    <w:rsid w:val="67EF4FDA"/>
    <w:rsid w:val="680F65A9"/>
    <w:rsid w:val="68130113"/>
    <w:rsid w:val="68453174"/>
    <w:rsid w:val="684D326F"/>
    <w:rsid w:val="68654A85"/>
    <w:rsid w:val="68AB1D71"/>
    <w:rsid w:val="68B07943"/>
    <w:rsid w:val="68C62366"/>
    <w:rsid w:val="68EC38B4"/>
    <w:rsid w:val="68F34D35"/>
    <w:rsid w:val="69143CA5"/>
    <w:rsid w:val="692A7646"/>
    <w:rsid w:val="697B1E7C"/>
    <w:rsid w:val="69C01AEE"/>
    <w:rsid w:val="6A473498"/>
    <w:rsid w:val="6A580CB2"/>
    <w:rsid w:val="6A7C73E5"/>
    <w:rsid w:val="6AEF763A"/>
    <w:rsid w:val="6AFD1C75"/>
    <w:rsid w:val="6B2917AC"/>
    <w:rsid w:val="6B3A551E"/>
    <w:rsid w:val="6BC440D1"/>
    <w:rsid w:val="6BCD314D"/>
    <w:rsid w:val="6BE03485"/>
    <w:rsid w:val="6C262861"/>
    <w:rsid w:val="6C52281D"/>
    <w:rsid w:val="6C562550"/>
    <w:rsid w:val="6C751E01"/>
    <w:rsid w:val="6CB029B2"/>
    <w:rsid w:val="6CB40CB7"/>
    <w:rsid w:val="6D49174F"/>
    <w:rsid w:val="6D6649A8"/>
    <w:rsid w:val="6DB916B5"/>
    <w:rsid w:val="6DFB360D"/>
    <w:rsid w:val="6E1729E8"/>
    <w:rsid w:val="6E8E60C0"/>
    <w:rsid w:val="6EA32133"/>
    <w:rsid w:val="6F876520"/>
    <w:rsid w:val="6F906AAC"/>
    <w:rsid w:val="6FA232DB"/>
    <w:rsid w:val="6FC50CE6"/>
    <w:rsid w:val="6FF263C6"/>
    <w:rsid w:val="70313E0D"/>
    <w:rsid w:val="707D173A"/>
    <w:rsid w:val="7087312E"/>
    <w:rsid w:val="70E807EB"/>
    <w:rsid w:val="710133BD"/>
    <w:rsid w:val="711310A3"/>
    <w:rsid w:val="715A7448"/>
    <w:rsid w:val="71757BB7"/>
    <w:rsid w:val="718F7ACA"/>
    <w:rsid w:val="71981393"/>
    <w:rsid w:val="71BD5434"/>
    <w:rsid w:val="71D7489E"/>
    <w:rsid w:val="722D6ACC"/>
    <w:rsid w:val="72617110"/>
    <w:rsid w:val="728B3332"/>
    <w:rsid w:val="728C5BA7"/>
    <w:rsid w:val="72E22121"/>
    <w:rsid w:val="73041EDB"/>
    <w:rsid w:val="7363019E"/>
    <w:rsid w:val="73706FB0"/>
    <w:rsid w:val="73BC7C01"/>
    <w:rsid w:val="74741B34"/>
    <w:rsid w:val="74A25E9B"/>
    <w:rsid w:val="74E91B1F"/>
    <w:rsid w:val="75090DA2"/>
    <w:rsid w:val="75207A25"/>
    <w:rsid w:val="7548099E"/>
    <w:rsid w:val="75E53B7A"/>
    <w:rsid w:val="760948C3"/>
    <w:rsid w:val="76141EFE"/>
    <w:rsid w:val="762F054A"/>
    <w:rsid w:val="765A79E4"/>
    <w:rsid w:val="76A468F7"/>
    <w:rsid w:val="76EC2DDB"/>
    <w:rsid w:val="7777700F"/>
    <w:rsid w:val="779977CD"/>
    <w:rsid w:val="785C6731"/>
    <w:rsid w:val="78810659"/>
    <w:rsid w:val="790966B0"/>
    <w:rsid w:val="790F4A4A"/>
    <w:rsid w:val="799A7AB2"/>
    <w:rsid w:val="79C00AB4"/>
    <w:rsid w:val="79CD221E"/>
    <w:rsid w:val="7A3B1BC4"/>
    <w:rsid w:val="7A72470B"/>
    <w:rsid w:val="7AAD7EF4"/>
    <w:rsid w:val="7ACF5B2C"/>
    <w:rsid w:val="7B0C202E"/>
    <w:rsid w:val="7B0D5B1F"/>
    <w:rsid w:val="7B3A30F2"/>
    <w:rsid w:val="7B504E7F"/>
    <w:rsid w:val="7B542F17"/>
    <w:rsid w:val="7B5F4B2A"/>
    <w:rsid w:val="7B917AAB"/>
    <w:rsid w:val="7B956581"/>
    <w:rsid w:val="7BBE0E5C"/>
    <w:rsid w:val="7BD71543"/>
    <w:rsid w:val="7BF45389"/>
    <w:rsid w:val="7C184677"/>
    <w:rsid w:val="7C7E07FA"/>
    <w:rsid w:val="7D2C7702"/>
    <w:rsid w:val="7D5008FC"/>
    <w:rsid w:val="7D7A1535"/>
    <w:rsid w:val="7D8E2C72"/>
    <w:rsid w:val="7DBF4C4E"/>
    <w:rsid w:val="7DD23BAC"/>
    <w:rsid w:val="7E335540"/>
    <w:rsid w:val="7E90101E"/>
    <w:rsid w:val="7EA068CF"/>
    <w:rsid w:val="7F5B3509"/>
    <w:rsid w:val="7F6A099E"/>
    <w:rsid w:val="7F96495F"/>
    <w:rsid w:val="7FCD4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eastAsia="仿宋_GB2312"/>
      <w:spacing w:val="10"/>
      <w:sz w:val="28"/>
      <w:szCs w:val="24"/>
    </w:rPr>
  </w:style>
  <w:style w:type="paragraph" w:styleId="4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2022-10-27T02:34:00Z</dcterms:created>
  <dc:creator>韦宁</dc:creator>
  <cp:lastModifiedBy> </cp:lastModifiedBy>
  <dcterms:modified xsi:type="dcterms:W3CDTF">2022-11-16T05:55:47Z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</Properties>
</file>